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765"/>
        <w:gridCol w:w="1455"/>
        <w:gridCol w:w="4140"/>
      </w:tblGrid>
      <w:tr w:rsidR="00A5318C" w:rsidTr="000024A4">
        <w:trPr>
          <w:trHeight w:val="1468"/>
          <w:jc w:val="center"/>
        </w:trPr>
        <w:tc>
          <w:tcPr>
            <w:tcW w:w="3765" w:type="dxa"/>
          </w:tcPr>
          <w:p w:rsidR="00A5318C" w:rsidRDefault="00A5318C" w:rsidP="000024A4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БАШ</w:t>
            </w:r>
            <w:r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>
              <w:rPr>
                <w:color w:val="000000"/>
                <w:sz w:val="20"/>
              </w:rPr>
              <w:t>ОРТОСТАН</w:t>
            </w:r>
            <w:r>
              <w:rPr>
                <w:color w:val="000000"/>
                <w:sz w:val="20"/>
                <w:lang w:val="tt-RU"/>
              </w:rPr>
              <w:t xml:space="preserve">  Р</w:t>
            </w:r>
            <w:r>
              <w:rPr>
                <w:color w:val="000000"/>
                <w:sz w:val="20"/>
              </w:rPr>
              <w:t>ЕСПУБЛИКАҺ</w:t>
            </w:r>
            <w:proofErr w:type="gramStart"/>
            <w:r>
              <w:rPr>
                <w:color w:val="000000"/>
                <w:sz w:val="20"/>
              </w:rPr>
              <w:t>Ы</w:t>
            </w:r>
            <w:proofErr w:type="gramEnd"/>
          </w:p>
          <w:p w:rsidR="00A5318C" w:rsidRDefault="00A5318C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A5318C" w:rsidRDefault="00A5318C" w:rsidP="000024A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A5318C" w:rsidRDefault="00A5318C" w:rsidP="000024A4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18C" w:rsidRDefault="00A5318C" w:rsidP="000024A4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A5318C" w:rsidRDefault="00A5318C" w:rsidP="000024A4">
            <w:pPr>
              <w:snapToGrid w:val="0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A5318C" w:rsidRDefault="00A5318C" w:rsidP="000024A4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МУНИЦИПАЛЬНОГО РАЙОНА</w:t>
            </w:r>
          </w:p>
          <w:p w:rsidR="00A5318C" w:rsidRDefault="00A5318C" w:rsidP="000024A4">
            <w:pPr>
              <w:jc w:val="center"/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</w:rPr>
              <w:t>САЛАВАТСКИЙ РАЙОН</w:t>
            </w:r>
          </w:p>
          <w:p w:rsidR="00A5318C" w:rsidRDefault="00A5318C" w:rsidP="000024A4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A5318C" w:rsidTr="000024A4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18C" w:rsidRDefault="00A5318C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, Сулпан, ауылы, </w:t>
            </w:r>
          </w:p>
          <w:p w:rsidR="00A5318C" w:rsidRDefault="00A5318C" w:rsidP="000024A4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Й</w:t>
            </w:r>
            <w:r>
              <w:rPr>
                <w:rFonts w:ascii="Palatino Linotype" w:hAnsi="Palatino Linotype"/>
                <w:sz w:val="20"/>
                <w:lang w:val="be-BY"/>
              </w:rPr>
              <w:t>ә</w:t>
            </w:r>
            <w:r>
              <w:rPr>
                <w:sz w:val="20"/>
                <w:lang w:val="be-BY"/>
              </w:rPr>
              <w:t xml:space="preserve">шел урамы, 13 йорт </w:t>
            </w:r>
          </w:p>
          <w:p w:rsidR="00A5318C" w:rsidRDefault="00A5318C" w:rsidP="000024A4">
            <w:pPr>
              <w:suppressAutoHyphens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5318C" w:rsidRDefault="00A5318C" w:rsidP="000024A4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18C" w:rsidRDefault="00A5318C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</w:t>
            </w:r>
            <w:r>
              <w:rPr>
                <w:sz w:val="20"/>
              </w:rPr>
              <w:t>2</w:t>
            </w:r>
            <w:r>
              <w:rPr>
                <w:sz w:val="20"/>
                <w:lang w:val="be-BY"/>
              </w:rPr>
              <w:t xml:space="preserve"> д. Чулпан, </w:t>
            </w:r>
          </w:p>
          <w:p w:rsidR="00A5318C" w:rsidRDefault="00A5318C" w:rsidP="000024A4">
            <w:pPr>
              <w:snapToGrid w:val="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ул. Зелёная, д.13 </w:t>
            </w:r>
          </w:p>
          <w:p w:rsidR="00A5318C" w:rsidRDefault="00A5318C" w:rsidP="000024A4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(34777) 2-88-22, 2-88-52</w:t>
            </w:r>
          </w:p>
        </w:tc>
      </w:tr>
    </w:tbl>
    <w:p w:rsidR="00A5318C" w:rsidRDefault="00A5318C" w:rsidP="00A5318C">
      <w:pPr>
        <w:pStyle w:val="1"/>
        <w:rPr>
          <w:rFonts w:eastAsia="Arial Unicode MS"/>
          <w:sz w:val="24"/>
          <w:szCs w:val="24"/>
          <w:lang w:val="be-BY"/>
        </w:rPr>
      </w:pPr>
      <w:r>
        <w:rPr>
          <w:rFonts w:hAnsi="Lucida Sans Unicode"/>
          <w:sz w:val="24"/>
          <w:szCs w:val="24"/>
          <w:lang w:val="be-BY"/>
        </w:rPr>
        <w:t xml:space="preserve">         </w:t>
      </w:r>
      <w:r w:rsidRPr="00C56418">
        <w:rPr>
          <w:rFonts w:hAnsi="Lucida Sans Unicode"/>
          <w:sz w:val="24"/>
          <w:szCs w:val="24"/>
          <w:lang w:val="tt-RU"/>
        </w:rPr>
        <w:t>Ҡ</w:t>
      </w:r>
      <w:r>
        <w:rPr>
          <w:rFonts w:eastAsia="Arial Unicode MS"/>
          <w:sz w:val="24"/>
          <w:szCs w:val="24"/>
          <w:lang w:val="be-BY"/>
        </w:rPr>
        <w:t xml:space="preserve">  А Р А Р                   № 66                                 </w:t>
      </w:r>
      <w:r w:rsidRPr="00C56418">
        <w:rPr>
          <w:rFonts w:eastAsia="Arial Unicode MS"/>
          <w:sz w:val="24"/>
          <w:szCs w:val="24"/>
          <w:lang w:val="be-BY"/>
        </w:rPr>
        <w:t>ПОСТАНОВЛЕНИ</w:t>
      </w:r>
      <w:r>
        <w:rPr>
          <w:rFonts w:eastAsia="Arial Unicode MS"/>
          <w:sz w:val="24"/>
          <w:szCs w:val="24"/>
          <w:lang w:val="be-BY"/>
        </w:rPr>
        <w:t>Е</w:t>
      </w:r>
    </w:p>
    <w:p w:rsidR="00A5318C" w:rsidRPr="00416E80" w:rsidRDefault="00A5318C" w:rsidP="00A5318C">
      <w:pPr>
        <w:tabs>
          <w:tab w:val="left" w:pos="180"/>
          <w:tab w:val="left" w:pos="7455"/>
        </w:tabs>
        <w:rPr>
          <w:lang w:val="be-BY"/>
        </w:rPr>
      </w:pPr>
    </w:p>
    <w:p w:rsidR="00A5318C" w:rsidRDefault="00A5318C" w:rsidP="00A5318C">
      <w:pPr>
        <w:tabs>
          <w:tab w:val="left" w:pos="180"/>
          <w:tab w:val="left" w:pos="7455"/>
        </w:tabs>
        <w:rPr>
          <w:lang w:val="be-BY"/>
        </w:rPr>
      </w:pPr>
      <w:r>
        <w:rPr>
          <w:lang w:val="be-BY"/>
        </w:rPr>
        <w:t>11 июнь 2014 йыл                                                   11 июля 2014 года</w:t>
      </w:r>
    </w:p>
    <w:p w:rsidR="00A5318C" w:rsidRDefault="00A5318C" w:rsidP="00A5318C">
      <w:pPr>
        <w:tabs>
          <w:tab w:val="left" w:pos="180"/>
          <w:tab w:val="left" w:pos="7455"/>
        </w:tabs>
      </w:pPr>
    </w:p>
    <w:p w:rsidR="00A5318C" w:rsidRDefault="00A5318C" w:rsidP="00A5318C">
      <w:pPr>
        <w:tabs>
          <w:tab w:val="left" w:pos="180"/>
          <w:tab w:val="left" w:pos="7455"/>
        </w:tabs>
      </w:pPr>
    </w:p>
    <w:p w:rsidR="00A5318C" w:rsidRPr="00AE3BDC" w:rsidRDefault="00A5318C" w:rsidP="00A5318C">
      <w:pPr>
        <w:tabs>
          <w:tab w:val="left" w:pos="180"/>
          <w:tab w:val="left" w:pos="6675"/>
        </w:tabs>
        <w:rPr>
          <w:b/>
          <w:lang w:val="be-BY"/>
        </w:rPr>
      </w:pPr>
      <w:r w:rsidRPr="00AE3BDC">
        <w:rPr>
          <w:b/>
          <w:lang w:val="be-BY"/>
        </w:rPr>
        <w:t>О внесении изменений в постоновление Администрации сельского поселения Янгантауский сельсовет  от 24 декабря 2012 года №21-2 “О порядке администрирования доходов бюджета  сельского поселения Янгантауский сельсовет Муниципального</w:t>
      </w:r>
      <w:r>
        <w:rPr>
          <w:lang w:val="be-BY"/>
        </w:rPr>
        <w:t xml:space="preserve"> </w:t>
      </w:r>
      <w:r w:rsidRPr="00AE3BDC">
        <w:rPr>
          <w:b/>
          <w:lang w:val="be-BY"/>
        </w:rPr>
        <w:t>района Салаватский район Республики Башкортостан”</w:t>
      </w:r>
    </w:p>
    <w:p w:rsidR="00A5318C" w:rsidRDefault="00A5318C" w:rsidP="00A5318C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>В соответствии с положениями Бюджетного кодекса Российской Федерации и Федерального закона от 06.10.2003 г. №131-ФЗ “Об общих принципахорганизации местного самооуправления в Российской Федерации” администрация</w:t>
      </w:r>
      <w:r>
        <w:rPr>
          <w:b/>
          <w:lang w:val="be-BY"/>
        </w:rPr>
        <w:t xml:space="preserve"> </w:t>
      </w:r>
      <w:r w:rsidRPr="00614822">
        <w:rPr>
          <w:lang w:val="be-BY"/>
        </w:rPr>
        <w:t>сельского поселения Янгантауский сельсовет Муниципального района Салаватский район Республики Башкортостан</w:t>
      </w:r>
    </w:p>
    <w:p w:rsidR="00A5318C" w:rsidRDefault="00A5318C" w:rsidP="00A5318C">
      <w:p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>ПОСТАНОВЛЯЕТ:</w:t>
      </w:r>
    </w:p>
    <w:p w:rsidR="00A5318C" w:rsidRDefault="00A5318C" w:rsidP="00A5318C">
      <w:pPr>
        <w:numPr>
          <w:ilvl w:val="0"/>
          <w:numId w:val="1"/>
        </w:numPr>
        <w:tabs>
          <w:tab w:val="left" w:pos="180"/>
          <w:tab w:val="left" w:pos="6675"/>
        </w:tabs>
        <w:rPr>
          <w:lang w:val="be-BY"/>
        </w:rPr>
      </w:pPr>
      <w:r>
        <w:rPr>
          <w:lang w:val="be-BY"/>
        </w:rPr>
        <w:t xml:space="preserve">Внести изменения в Порядок администрирования доходов бюджета сельского поселения Янгантауский сельсовет </w:t>
      </w:r>
      <w:r w:rsidRPr="00614822">
        <w:rPr>
          <w:lang w:val="be-BY"/>
        </w:rPr>
        <w:t>Муниципального района Салаватский район Республики Башкортостан</w:t>
      </w:r>
      <w:r>
        <w:rPr>
          <w:lang w:val="be-BY"/>
        </w:rPr>
        <w:t xml:space="preserve">, утвержденный Постанавлением Администрации сельского поселения Янгантауский сельсовет от 24.12.2012 года №21-2 “ О порядоке администрирования доходов бюджета сельского поселения Янгантауский сельсовет </w:t>
      </w:r>
      <w:r w:rsidRPr="00614822">
        <w:rPr>
          <w:lang w:val="be-BY"/>
        </w:rPr>
        <w:t>Муниципального район</w:t>
      </w:r>
      <w:r>
        <w:rPr>
          <w:lang w:val="be-BY"/>
        </w:rPr>
        <w:t>а” дополнив пункт 2 следующими кодами бюджетной Классификации:</w:t>
      </w:r>
    </w:p>
    <w:p w:rsidR="00A5318C" w:rsidRPr="00614822" w:rsidRDefault="00A5318C" w:rsidP="00A5318C">
      <w:pPr>
        <w:tabs>
          <w:tab w:val="left" w:pos="180"/>
          <w:tab w:val="left" w:pos="6675"/>
        </w:tabs>
        <w:ind w:left="851" w:firstLine="0"/>
        <w:rPr>
          <w:lang w:val="be-BY"/>
        </w:rPr>
      </w:pPr>
      <w:r>
        <w:rPr>
          <w:lang w:val="be-BY"/>
        </w:rPr>
        <w:t xml:space="preserve">                   </w:t>
      </w:r>
    </w:p>
    <w:p w:rsidR="00A5318C" w:rsidRDefault="00A5318C" w:rsidP="00A5318C">
      <w:pPr>
        <w:tabs>
          <w:tab w:val="left" w:pos="180"/>
          <w:tab w:val="left" w:pos="7455"/>
        </w:tabs>
      </w:pPr>
      <w:r>
        <w:t>791 2 02 02102 10 0007 151«Субсидии бюджетам поселений на закупку автотранспортных средств и коммунальной техники».</w:t>
      </w:r>
    </w:p>
    <w:p w:rsidR="00A5318C" w:rsidRDefault="00A5318C" w:rsidP="00A5318C">
      <w:pPr>
        <w:tabs>
          <w:tab w:val="left" w:pos="180"/>
          <w:tab w:val="left" w:pos="7455"/>
        </w:tabs>
      </w:pPr>
      <w:r>
        <w:t>2. Настоящее постановление вступает в силу со дня подписания.</w:t>
      </w:r>
    </w:p>
    <w:p w:rsidR="00A5318C" w:rsidRDefault="00A5318C" w:rsidP="00A5318C">
      <w:pPr>
        <w:tabs>
          <w:tab w:val="left" w:pos="180"/>
          <w:tab w:val="left" w:pos="7455"/>
        </w:tabs>
      </w:pPr>
    </w:p>
    <w:p w:rsidR="00A5318C" w:rsidRDefault="00A5318C" w:rsidP="00A5318C">
      <w:pPr>
        <w:tabs>
          <w:tab w:val="left" w:pos="180"/>
          <w:tab w:val="left" w:pos="7455"/>
        </w:tabs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5318C" w:rsidRDefault="00A5318C" w:rsidP="00A5318C">
      <w:pPr>
        <w:tabs>
          <w:tab w:val="left" w:pos="180"/>
          <w:tab w:val="left" w:pos="7455"/>
        </w:tabs>
      </w:pPr>
    </w:p>
    <w:p w:rsidR="00A5318C" w:rsidRDefault="00A5318C" w:rsidP="00A5318C">
      <w:pPr>
        <w:tabs>
          <w:tab w:val="left" w:pos="180"/>
          <w:tab w:val="left" w:pos="7455"/>
        </w:tabs>
      </w:pPr>
      <w:r>
        <w:t>Глава сельского поселения</w:t>
      </w:r>
    </w:p>
    <w:p w:rsidR="00A5318C" w:rsidRDefault="00A5318C" w:rsidP="00A5318C">
      <w:pPr>
        <w:tabs>
          <w:tab w:val="left" w:pos="180"/>
          <w:tab w:val="left" w:pos="7455"/>
        </w:tabs>
      </w:pPr>
      <w:proofErr w:type="spellStart"/>
      <w:r>
        <w:t>Янгантауский</w:t>
      </w:r>
      <w:proofErr w:type="spellEnd"/>
      <w:r>
        <w:t xml:space="preserve"> сельсовет:                                                     М.М.Гарипов</w:t>
      </w:r>
    </w:p>
    <w:p w:rsidR="00A33FB3" w:rsidRDefault="00A5318C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06890"/>
    <w:multiLevelType w:val="hybridMultilevel"/>
    <w:tmpl w:val="84063B02"/>
    <w:lvl w:ilvl="0" w:tplc="3CD0583C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18C"/>
    <w:rsid w:val="00684DB8"/>
    <w:rsid w:val="006A18BA"/>
    <w:rsid w:val="00A5318C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8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31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1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 Знак"/>
    <w:basedOn w:val="a"/>
    <w:autoRedefine/>
    <w:rsid w:val="00A5318C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2014-08-18T06:59:00Z</dcterms:created>
  <dcterms:modified xsi:type="dcterms:W3CDTF">2014-08-18T06:59:00Z</dcterms:modified>
</cp:coreProperties>
</file>