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"/>
        <w:tblW w:w="0" w:type="auto"/>
        <w:tblBorders>
          <w:bottom w:val="thinThickMediumGap" w:sz="12" w:space="0" w:color="auto"/>
        </w:tblBorders>
        <w:tblLayout w:type="fixed"/>
        <w:tblLook w:val="0000"/>
      </w:tblPr>
      <w:tblGrid>
        <w:gridCol w:w="4224"/>
        <w:gridCol w:w="1546"/>
        <w:gridCol w:w="4115"/>
      </w:tblGrid>
      <w:tr w:rsidR="00636AF4" w:rsidTr="000024A4">
        <w:trPr>
          <w:trHeight w:val="2365"/>
        </w:trPr>
        <w:tc>
          <w:tcPr>
            <w:tcW w:w="42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36AF4" w:rsidRDefault="00636AF4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val="tt-RU"/>
              </w:rPr>
              <w:t>Ҡ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ОРТОСТАН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 Р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ЕСПУБЛИКА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Һ</w:t>
            </w:r>
            <w:proofErr w:type="gramStart"/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Ы</w:t>
            </w:r>
            <w:proofErr w:type="gramEnd"/>
          </w:p>
          <w:p w:rsidR="00636AF4" w:rsidRDefault="00636AF4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САЛАУАТ РАЙОНЫ </w:t>
            </w:r>
          </w:p>
          <w:p w:rsidR="00636AF4" w:rsidRDefault="00636AF4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МУНИЦИПАЛЬ РАЙОНЫНЫ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Ң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</w:t>
            </w:r>
          </w:p>
          <w:p w:rsidR="00636AF4" w:rsidRDefault="00636AF4" w:rsidP="000024A4">
            <w:pPr>
              <w:jc w:val="center"/>
              <w:rPr>
                <w:rFonts w:ascii="Arial" w:hAnsi="Arial" w:cs="Arial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ЯН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Ғ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АНТАУ АУЫЛ</w:t>
            </w:r>
          </w:p>
          <w:p w:rsidR="00636AF4" w:rsidRDefault="00636AF4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СОВЕТЫ АУЫЛ БИЛ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ӘҺ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Е ХАКИМИ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ТЕ</w:t>
            </w:r>
          </w:p>
          <w:p w:rsidR="00636AF4" w:rsidRDefault="00636AF4" w:rsidP="000024A4">
            <w:pPr>
              <w:jc w:val="center"/>
              <w:rPr>
                <w:rFonts w:ascii="Arial" w:hAnsi="Arial" w:hint="eastAsia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  <w:t xml:space="preserve">452492, </w:t>
            </w:r>
            <w:r>
              <w:rPr>
                <w:rFonts w:ascii="Arial" w:hAnsi="Arial"/>
                <w:iCs/>
                <w:color w:val="000000"/>
                <w:sz w:val="16"/>
                <w:szCs w:val="16"/>
                <w:lang w:val="tt-RU"/>
              </w:rPr>
              <w:t xml:space="preserve">Сулпан  ауылы, </w:t>
            </w:r>
          </w:p>
          <w:p w:rsidR="00636AF4" w:rsidRDefault="00636AF4" w:rsidP="000024A4">
            <w:pPr>
              <w:jc w:val="center"/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Й</w:t>
            </w:r>
            <w:r>
              <w:rPr>
                <w:rFonts w:ascii="Tahoma" w:hAnsi="Tahoma" w:cs="Tahoma"/>
                <w:sz w:val="16"/>
                <w:szCs w:val="16"/>
                <w:lang w:val="tt-RU"/>
              </w:rPr>
              <w:t>ә</w:t>
            </w:r>
            <w:r>
              <w:rPr>
                <w:sz w:val="16"/>
                <w:szCs w:val="16"/>
                <w:lang w:val="tt-RU"/>
              </w:rPr>
              <w:t>шел урамы,13 йорт</w:t>
            </w:r>
          </w:p>
          <w:p w:rsidR="00636AF4" w:rsidRDefault="00636AF4" w:rsidP="000024A4">
            <w:pPr>
              <w:jc w:val="center"/>
              <w:rPr>
                <w:sz w:val="16"/>
                <w:szCs w:val="16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636AF4" w:rsidRDefault="00636AF4" w:rsidP="000024A4">
            <w:pPr>
              <w:pStyle w:val="3"/>
              <w:tabs>
                <w:tab w:val="num" w:pos="3240"/>
              </w:tabs>
              <w:ind w:left="3060"/>
              <w:rPr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36AF4" w:rsidRDefault="00636AF4" w:rsidP="000024A4">
            <w:pPr>
              <w:suppressAutoHyphens/>
              <w:spacing w:line="360" w:lineRule="auto"/>
              <w:jc w:val="center"/>
              <w:rPr>
                <w:rFonts w:ascii="Peterburg" w:hAnsi="Peterburg"/>
                <w:color w:val="333300"/>
                <w:sz w:val="16"/>
                <w:szCs w:val="16"/>
                <w:lang w:eastAsia="ar-SA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-236220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36AF4" w:rsidRDefault="00636AF4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 w:eastAsia="ar-SA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tt-RU"/>
              </w:rPr>
              <w:t>РЕСПУБЛИКА БАШКОРТОСТАН</w:t>
            </w:r>
          </w:p>
          <w:p w:rsidR="00636AF4" w:rsidRDefault="00636AF4" w:rsidP="000024A4">
            <w:pPr>
              <w:jc w:val="center"/>
              <w:rPr>
                <w:rFonts w:eastAsia="Arial Unicode MS" w:cs="Arial Unicode MS" w:hint="eastAsia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АДМИНИСТРАЦИЯ</w:t>
            </w:r>
            <w:r>
              <w:rPr>
                <w:rFonts w:eastAsia="Arial Unicode MS" w:cs="Arial Unicode MS"/>
                <w:sz w:val="16"/>
                <w:szCs w:val="16"/>
              </w:rPr>
              <w:t xml:space="preserve"> СЕЛЬСКОГО ПОСЕЛЕНИЯ ЯНГАНТАУСКИЙ СЕЛЬСОВЕТ </w:t>
            </w:r>
          </w:p>
          <w:p w:rsidR="00636AF4" w:rsidRDefault="00636AF4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МУНИЦИПАЛЬНОГО РАЙОНА</w:t>
            </w:r>
          </w:p>
          <w:p w:rsidR="00636AF4" w:rsidRDefault="00636AF4" w:rsidP="000024A4">
            <w:pPr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САЛАВАТСКИЙ РАЙОН</w:t>
            </w:r>
          </w:p>
          <w:p w:rsidR="00636AF4" w:rsidRDefault="00636AF4" w:rsidP="000024A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452492,  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улпан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636AF4" w:rsidRDefault="00636AF4" w:rsidP="00002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елёная,д.13</w:t>
            </w:r>
          </w:p>
          <w:p w:rsidR="00636AF4" w:rsidRDefault="00636AF4" w:rsidP="000024A4">
            <w:pPr>
              <w:suppressAutoHyphens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636AF4" w:rsidRDefault="00636AF4" w:rsidP="000024A4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:rsidR="00636AF4" w:rsidRDefault="00636AF4" w:rsidP="00636AF4">
      <w:pPr>
        <w:rPr>
          <w:szCs w:val="28"/>
        </w:rPr>
      </w:pPr>
      <w:r>
        <w:rPr>
          <w:szCs w:val="28"/>
        </w:rPr>
        <w:t xml:space="preserve">           </w:t>
      </w:r>
    </w:p>
    <w:p w:rsidR="00636AF4" w:rsidRPr="002B09D7" w:rsidRDefault="00636AF4" w:rsidP="00636AF4">
      <w:pPr>
        <w:rPr>
          <w:szCs w:val="28"/>
        </w:rPr>
      </w:pPr>
      <w:r>
        <w:t xml:space="preserve">           КАРАР                              № 56                    ПОСТАНОВЛЕНИЕ</w:t>
      </w:r>
    </w:p>
    <w:p w:rsidR="00636AF4" w:rsidRDefault="00636AF4" w:rsidP="00636AF4">
      <w:pPr>
        <w:ind w:firstLine="0"/>
        <w:jc w:val="left"/>
      </w:pPr>
      <w:r>
        <w:t xml:space="preserve">             «11» февраль  2014й                                               «11» февраля 2014г</w:t>
      </w:r>
    </w:p>
    <w:p w:rsidR="00636AF4" w:rsidRDefault="00636AF4" w:rsidP="00636AF4">
      <w:pPr>
        <w:ind w:firstLine="0"/>
        <w:jc w:val="left"/>
      </w:pPr>
    </w:p>
    <w:p w:rsidR="00636AF4" w:rsidRDefault="00636AF4" w:rsidP="00636AF4">
      <w:pPr>
        <w:rPr>
          <w:sz w:val="16"/>
          <w:szCs w:val="18"/>
        </w:rPr>
      </w:pPr>
    </w:p>
    <w:p w:rsidR="00636AF4" w:rsidRDefault="00636AF4" w:rsidP="00636AF4">
      <w:pPr>
        <w:rPr>
          <w:sz w:val="16"/>
          <w:szCs w:val="18"/>
        </w:rPr>
      </w:pPr>
    </w:p>
    <w:p w:rsidR="00636AF4" w:rsidRDefault="00636AF4" w:rsidP="00636AF4">
      <w:pPr>
        <w:rPr>
          <w:sz w:val="16"/>
          <w:szCs w:val="18"/>
        </w:rPr>
      </w:pPr>
    </w:p>
    <w:p w:rsidR="00636AF4" w:rsidRDefault="00636AF4" w:rsidP="00636AF4">
      <w:pPr>
        <w:tabs>
          <w:tab w:val="left" w:pos="180"/>
        </w:tabs>
        <w:jc w:val="center"/>
      </w:pPr>
      <w:r>
        <w:t>О присвоении почтового адреса  новому  объекту.</w:t>
      </w:r>
    </w:p>
    <w:p w:rsidR="00636AF4" w:rsidRDefault="00636AF4" w:rsidP="00636AF4">
      <w:pPr>
        <w:tabs>
          <w:tab w:val="left" w:pos="180"/>
        </w:tabs>
      </w:pPr>
    </w:p>
    <w:p w:rsidR="00636AF4" w:rsidRDefault="00636AF4" w:rsidP="00636AF4">
      <w:pPr>
        <w:tabs>
          <w:tab w:val="left" w:pos="180"/>
        </w:tabs>
      </w:pPr>
      <w:r>
        <w:t>На основани</w:t>
      </w:r>
      <w:proofErr w:type="gramStart"/>
      <w:r>
        <w:t>е</w:t>
      </w:r>
      <w:proofErr w:type="gramEnd"/>
      <w:r>
        <w:t xml:space="preserve"> Устава сельского поселения </w:t>
      </w:r>
      <w:proofErr w:type="spellStart"/>
      <w:r>
        <w:t>Янгантауский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Башкортостан, постановления от 29 июня 2012 года №32 «Об Административном регламенте предоставления Администрацией сельского поселения </w:t>
      </w:r>
      <w:proofErr w:type="spellStart"/>
      <w:r>
        <w:t>Янгантауский</w:t>
      </w:r>
      <w:proofErr w:type="spellEnd"/>
      <w:r>
        <w:t xml:space="preserve"> сельсовет муниципального района услуги «Присвоении (уточнение) адресов объектам недвижимого имущества», Администрация сельского поселения </w:t>
      </w:r>
      <w:proofErr w:type="spellStart"/>
      <w:r>
        <w:t>Янгантауский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Башкортостан. </w:t>
      </w:r>
    </w:p>
    <w:p w:rsidR="00636AF4" w:rsidRDefault="00636AF4" w:rsidP="00636AF4">
      <w:pPr>
        <w:tabs>
          <w:tab w:val="left" w:pos="180"/>
        </w:tabs>
      </w:pPr>
    </w:p>
    <w:p w:rsidR="00636AF4" w:rsidRDefault="00636AF4" w:rsidP="00636AF4">
      <w:pPr>
        <w:tabs>
          <w:tab w:val="left" w:pos="180"/>
        </w:tabs>
      </w:pPr>
      <w:r>
        <w:t>ПОСТОНОВЛЯЕТ:</w:t>
      </w:r>
    </w:p>
    <w:p w:rsidR="00636AF4" w:rsidRDefault="00636AF4" w:rsidP="00636AF4">
      <w:pPr>
        <w:tabs>
          <w:tab w:val="left" w:pos="180"/>
        </w:tabs>
      </w:pPr>
      <w:r>
        <w:t xml:space="preserve">1. В связи с выделением дополнительного земельного участка в селе </w:t>
      </w:r>
      <w:proofErr w:type="spellStart"/>
      <w:r>
        <w:t>Янгантау</w:t>
      </w:r>
      <w:proofErr w:type="spellEnd"/>
      <w:r>
        <w:t xml:space="preserve"> для строительства детского сада присвоить почтовый адрес 452492, РБ, </w:t>
      </w:r>
      <w:proofErr w:type="spellStart"/>
      <w:r>
        <w:t>Салаватский</w:t>
      </w:r>
      <w:proofErr w:type="spellEnd"/>
      <w:r>
        <w:t xml:space="preserve"> район, с. </w:t>
      </w:r>
      <w:proofErr w:type="spellStart"/>
      <w:r>
        <w:t>Янгнатау</w:t>
      </w:r>
      <w:proofErr w:type="spellEnd"/>
      <w:r>
        <w:t xml:space="preserve">, ул. </w:t>
      </w:r>
      <w:proofErr w:type="gramStart"/>
      <w:r>
        <w:t>Центральная</w:t>
      </w:r>
      <w:proofErr w:type="gramEnd"/>
      <w:r>
        <w:t>, д.10/1.</w:t>
      </w:r>
    </w:p>
    <w:p w:rsidR="00636AF4" w:rsidRDefault="00636AF4" w:rsidP="00636AF4">
      <w:pPr>
        <w:tabs>
          <w:tab w:val="left" w:pos="180"/>
        </w:tabs>
      </w:pPr>
    </w:p>
    <w:p w:rsidR="00636AF4" w:rsidRDefault="00636AF4" w:rsidP="00636AF4">
      <w:pPr>
        <w:tabs>
          <w:tab w:val="left" w:pos="180"/>
        </w:tabs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данного постановления возложить на постоянную комиссию по бюджету, налогам и вопросам собственности.</w:t>
      </w:r>
    </w:p>
    <w:p w:rsidR="00636AF4" w:rsidRDefault="00636AF4" w:rsidP="00636AF4">
      <w:pPr>
        <w:tabs>
          <w:tab w:val="left" w:pos="180"/>
        </w:tabs>
      </w:pPr>
    </w:p>
    <w:p w:rsidR="00636AF4" w:rsidRDefault="00636AF4" w:rsidP="00636AF4">
      <w:pPr>
        <w:tabs>
          <w:tab w:val="left" w:pos="180"/>
        </w:tabs>
      </w:pPr>
    </w:p>
    <w:p w:rsidR="00636AF4" w:rsidRDefault="00636AF4" w:rsidP="00636AF4">
      <w:pPr>
        <w:tabs>
          <w:tab w:val="left" w:pos="180"/>
        </w:tabs>
      </w:pPr>
      <w:r>
        <w:t xml:space="preserve">Глава сельского поселения </w:t>
      </w:r>
    </w:p>
    <w:p w:rsidR="00636AF4" w:rsidRDefault="00636AF4" w:rsidP="00636AF4">
      <w:pPr>
        <w:tabs>
          <w:tab w:val="left" w:pos="180"/>
          <w:tab w:val="left" w:pos="7455"/>
        </w:tabs>
      </w:pPr>
      <w:proofErr w:type="spellStart"/>
      <w:r>
        <w:t>Янгантауский</w:t>
      </w:r>
      <w:proofErr w:type="spellEnd"/>
      <w:r>
        <w:t xml:space="preserve"> сельсовет</w:t>
      </w:r>
      <w:r>
        <w:tab/>
        <w:t>М.М. Гарипов</w:t>
      </w:r>
    </w:p>
    <w:p w:rsidR="00636AF4" w:rsidRDefault="00636AF4" w:rsidP="00636AF4">
      <w:pPr>
        <w:tabs>
          <w:tab w:val="left" w:pos="180"/>
          <w:tab w:val="left" w:pos="7455"/>
        </w:tabs>
      </w:pPr>
    </w:p>
    <w:p w:rsidR="00636AF4" w:rsidRDefault="00636AF4" w:rsidP="00636AF4">
      <w:pPr>
        <w:tabs>
          <w:tab w:val="left" w:pos="180"/>
          <w:tab w:val="left" w:pos="7455"/>
        </w:tabs>
      </w:pPr>
    </w:p>
    <w:p w:rsidR="00A33FB3" w:rsidRDefault="00636AF4"/>
    <w:sectPr w:rsidR="00A33FB3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_Helver(10%)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AF4"/>
    <w:rsid w:val="00636AF4"/>
    <w:rsid w:val="00684DB8"/>
    <w:rsid w:val="006A18BA"/>
    <w:rsid w:val="00D2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F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AF4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AF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 Знак"/>
    <w:basedOn w:val="a"/>
    <w:autoRedefine/>
    <w:rsid w:val="00636AF4"/>
    <w:pPr>
      <w:spacing w:after="160" w:line="240" w:lineRule="exact"/>
      <w:ind w:firstLine="0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2014-08-18T06:44:00Z</dcterms:created>
  <dcterms:modified xsi:type="dcterms:W3CDTF">2014-08-18T06:44:00Z</dcterms:modified>
</cp:coreProperties>
</file>