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000"/>
      </w:tblPr>
      <w:tblGrid>
        <w:gridCol w:w="4132"/>
        <w:gridCol w:w="1448"/>
        <w:gridCol w:w="4140"/>
      </w:tblGrid>
      <w:tr w:rsidR="0008588D" w:rsidTr="00784347">
        <w:trPr>
          <w:cantSplit/>
          <w:trHeight w:val="1085"/>
        </w:trPr>
        <w:tc>
          <w:tcPr>
            <w:tcW w:w="4132" w:type="dxa"/>
          </w:tcPr>
          <w:p w:rsidR="0008588D" w:rsidRDefault="0008588D" w:rsidP="00784347">
            <w:pPr>
              <w:jc w:val="center"/>
              <w:rPr>
                <w:sz w:val="22"/>
                <w:szCs w:val="22"/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08588D" w:rsidRDefault="0008588D" w:rsidP="00784347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 xml:space="preserve">САЛАУАТ РАЙОНЫ </w:t>
            </w:r>
          </w:p>
          <w:p w:rsidR="0008588D" w:rsidRDefault="0008588D" w:rsidP="00784347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08588D" w:rsidRDefault="0008588D" w:rsidP="00784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 xml:space="preserve">СОВЕТЫ </w:t>
            </w:r>
          </w:p>
          <w:p w:rsidR="0008588D" w:rsidRDefault="0008588D" w:rsidP="00784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АУЫЛ БИЛӘМӘҺЕ </w:t>
            </w:r>
          </w:p>
          <w:p w:rsidR="0008588D" w:rsidRDefault="0008588D" w:rsidP="0078434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08588D" w:rsidRDefault="0008588D" w:rsidP="00784347">
            <w:pPr>
              <w:suppressAutoHyphens/>
              <w:rPr>
                <w:sz w:val="22"/>
                <w:szCs w:val="22"/>
                <w:lang w:eastAsia="ar-SA"/>
              </w:rPr>
            </w:pPr>
          </w:p>
        </w:tc>
        <w:tc>
          <w:tcPr>
            <w:tcW w:w="4140" w:type="dxa"/>
          </w:tcPr>
          <w:p w:rsidR="0008588D" w:rsidRDefault="0008588D" w:rsidP="00784347">
            <w:pPr>
              <w:ind w:left="-2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08588D" w:rsidRDefault="0008588D" w:rsidP="00784347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СОВЕТ </w:t>
            </w:r>
          </w:p>
          <w:p w:rsidR="0008588D" w:rsidRDefault="0008588D" w:rsidP="00784347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08588D" w:rsidRDefault="0008588D" w:rsidP="00784347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08588D" w:rsidRDefault="0008588D" w:rsidP="00784347">
            <w:pPr>
              <w:ind w:lef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08588D" w:rsidRDefault="0008588D" w:rsidP="00784347">
            <w:pPr>
              <w:suppressAutoHyphens/>
              <w:ind w:left="-2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08588D" w:rsidTr="00784347">
        <w:trPr>
          <w:cantSplit/>
          <w:trHeight w:val="234"/>
        </w:trPr>
        <w:tc>
          <w:tcPr>
            <w:tcW w:w="4132" w:type="dxa"/>
          </w:tcPr>
          <w:p w:rsidR="0008588D" w:rsidRDefault="0008588D" w:rsidP="00784347">
            <w:pPr>
              <w:jc w:val="center"/>
              <w:rPr>
                <w:iCs/>
                <w:color w:val="000000"/>
                <w:sz w:val="22"/>
                <w:szCs w:val="22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08588D" w:rsidRDefault="0008588D" w:rsidP="00784347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08588D" w:rsidRDefault="0008588D" w:rsidP="00784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08588D" w:rsidRDefault="0008588D" w:rsidP="0078434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1448" w:type="dxa"/>
            <w:vMerge/>
            <w:vAlign w:val="center"/>
          </w:tcPr>
          <w:p w:rsidR="0008588D" w:rsidRDefault="0008588D" w:rsidP="00784347">
            <w:pPr>
              <w:rPr>
                <w:sz w:val="22"/>
                <w:szCs w:val="22"/>
                <w:lang w:eastAsia="ar-SA"/>
              </w:rPr>
            </w:pPr>
          </w:p>
        </w:tc>
        <w:tc>
          <w:tcPr>
            <w:tcW w:w="4140" w:type="dxa"/>
          </w:tcPr>
          <w:p w:rsidR="0008588D" w:rsidRDefault="0008588D" w:rsidP="00784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452492, д. </w:t>
            </w:r>
            <w:proofErr w:type="spellStart"/>
            <w:r>
              <w:rPr>
                <w:sz w:val="22"/>
                <w:szCs w:val="22"/>
              </w:rPr>
              <w:t>Чулпан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08588D" w:rsidRDefault="0008588D" w:rsidP="00784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Зелёная, д. 13</w:t>
            </w:r>
          </w:p>
          <w:p w:rsidR="0008588D" w:rsidRDefault="0008588D" w:rsidP="00784347">
            <w:pPr>
              <w:suppressAutoHyphens/>
              <w:ind w:left="-2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rFonts w:ascii="a_Helver(10%) Bashkir" w:hAnsi="a_Helver(10%) Bashkir"/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08588D" w:rsidTr="00784347">
        <w:trPr>
          <w:cantSplit/>
          <w:trHeight w:val="120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08588D" w:rsidRDefault="0008588D" w:rsidP="00784347">
            <w:pPr>
              <w:suppressAutoHyphens/>
              <w:jc w:val="center"/>
              <w:rPr>
                <w:rFonts w:ascii="a_Helver(10%) Bashkir" w:hAnsi="a_Helver(10%) Bashkir"/>
                <w:sz w:val="20"/>
                <w:szCs w:val="20"/>
                <w:lang w:eastAsia="ar-S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08588D" w:rsidRDefault="0008588D" w:rsidP="00784347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08588D" w:rsidRDefault="0008588D" w:rsidP="00784347">
            <w:pPr>
              <w:suppressAutoHyphens/>
              <w:ind w:left="-20"/>
              <w:rPr>
                <w:rFonts w:ascii="Arial" w:hAnsi="Arial"/>
                <w:sz w:val="20"/>
                <w:szCs w:val="20"/>
                <w:lang w:eastAsia="ar-SA"/>
              </w:rPr>
            </w:pPr>
          </w:p>
        </w:tc>
      </w:tr>
    </w:tbl>
    <w:p w:rsidR="0008588D" w:rsidRDefault="0008588D" w:rsidP="0008588D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8588D" w:rsidRPr="008D6891" w:rsidRDefault="0008588D" w:rsidP="0008588D">
      <w:pPr>
        <w:pStyle w:val="1"/>
        <w:spacing w:before="0" w:after="0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  <w:r w:rsidRPr="008D6891">
        <w:rPr>
          <w:rFonts w:ascii="Times New Roman" w:hAnsi="Times New Roman" w:cs="Times New Roman"/>
          <w:b w:val="0"/>
          <w:sz w:val="24"/>
          <w:szCs w:val="24"/>
        </w:rPr>
        <w:t xml:space="preserve">Тридцать </w:t>
      </w:r>
      <w:r>
        <w:rPr>
          <w:rFonts w:ascii="Times New Roman" w:hAnsi="Times New Roman" w:cs="Times New Roman"/>
          <w:b w:val="0"/>
          <w:sz w:val="24"/>
          <w:szCs w:val="24"/>
        </w:rPr>
        <w:t>четвертое</w:t>
      </w:r>
      <w:r w:rsidRPr="008D6891">
        <w:rPr>
          <w:rFonts w:ascii="Times New Roman" w:hAnsi="Times New Roman" w:cs="Times New Roman"/>
          <w:b w:val="0"/>
          <w:sz w:val="24"/>
          <w:szCs w:val="24"/>
        </w:rPr>
        <w:t xml:space="preserve"> заседание двадцать шестого созыва</w:t>
      </w:r>
    </w:p>
    <w:p w:rsidR="0008588D" w:rsidRDefault="0008588D" w:rsidP="0008588D">
      <w:pPr>
        <w:tabs>
          <w:tab w:val="left" w:pos="8820"/>
        </w:tabs>
        <w:jc w:val="center"/>
        <w:rPr>
          <w:sz w:val="20"/>
        </w:rPr>
      </w:pPr>
    </w:p>
    <w:p w:rsidR="0008588D" w:rsidRPr="0030484F" w:rsidRDefault="0008588D" w:rsidP="0008588D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0484F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Pr="0030484F">
        <w:rPr>
          <w:rFonts w:ascii="Times New Roman" w:hAnsi="Times New Roman" w:cs="Times New Roman"/>
          <w:b w:val="0"/>
          <w:sz w:val="28"/>
          <w:szCs w:val="28"/>
        </w:rPr>
        <w:t xml:space="preserve"> Е Ш Е Н И Е</w:t>
      </w:r>
    </w:p>
    <w:p w:rsidR="0008588D" w:rsidRDefault="0008588D" w:rsidP="0008588D">
      <w:pPr>
        <w:tabs>
          <w:tab w:val="left" w:pos="8820"/>
        </w:tabs>
        <w:jc w:val="center"/>
        <w:rPr>
          <w:sz w:val="28"/>
        </w:rPr>
      </w:pPr>
      <w:r>
        <w:rPr>
          <w:sz w:val="28"/>
        </w:rPr>
        <w:t>10 ноября 2014 года № 107</w:t>
      </w:r>
    </w:p>
    <w:p w:rsidR="0008588D" w:rsidRDefault="0008588D" w:rsidP="0008588D">
      <w:pPr>
        <w:tabs>
          <w:tab w:val="left" w:pos="8820"/>
        </w:tabs>
        <w:jc w:val="both"/>
        <w:rPr>
          <w:sz w:val="28"/>
          <w:szCs w:val="28"/>
        </w:rPr>
      </w:pPr>
    </w:p>
    <w:p w:rsidR="0008588D" w:rsidRPr="0008588D" w:rsidRDefault="0008588D" w:rsidP="0008588D">
      <w:pPr>
        <w:suppressAutoHyphens/>
        <w:jc w:val="center"/>
        <w:rPr>
          <w:sz w:val="28"/>
          <w:szCs w:val="28"/>
        </w:rPr>
      </w:pPr>
      <w:r w:rsidRPr="0008588D">
        <w:rPr>
          <w:sz w:val="28"/>
          <w:szCs w:val="28"/>
        </w:rPr>
        <w:t>О ходе выполнения</w:t>
      </w:r>
      <w:r w:rsidRPr="0008588D">
        <w:rPr>
          <w:color w:val="000000"/>
          <w:sz w:val="28"/>
          <w:szCs w:val="28"/>
        </w:rPr>
        <w:t xml:space="preserve"> </w:t>
      </w:r>
      <w:r w:rsidRPr="0008588D">
        <w:rPr>
          <w:sz w:val="28"/>
          <w:szCs w:val="28"/>
        </w:rPr>
        <w:t xml:space="preserve">муниципальной программы «Противодействие коррупции на территории сельского поселения Янгантауский сельсовет муниципального района Салаватский район Республики Башкортостан </w:t>
      </w:r>
    </w:p>
    <w:p w:rsidR="0008588D" w:rsidRPr="0008588D" w:rsidRDefault="0008588D" w:rsidP="0008588D">
      <w:pPr>
        <w:suppressAutoHyphens/>
        <w:jc w:val="center"/>
        <w:rPr>
          <w:sz w:val="28"/>
          <w:szCs w:val="28"/>
        </w:rPr>
      </w:pPr>
      <w:r w:rsidRPr="0008588D">
        <w:rPr>
          <w:sz w:val="28"/>
          <w:szCs w:val="28"/>
        </w:rPr>
        <w:t>на 2014-2016 годы»</w:t>
      </w:r>
    </w:p>
    <w:p w:rsidR="0008588D" w:rsidRPr="0008588D" w:rsidRDefault="0008588D" w:rsidP="0008588D">
      <w:pPr>
        <w:pStyle w:val="a4"/>
        <w:ind w:firstLine="720"/>
        <w:jc w:val="center"/>
        <w:rPr>
          <w:rFonts w:ascii="Times New Roman" w:hAnsi="Times New Roman" w:cs="Times New Roman"/>
          <w:color w:val="000000"/>
          <w:szCs w:val="28"/>
        </w:rPr>
      </w:pPr>
    </w:p>
    <w:p w:rsidR="0008588D" w:rsidRPr="0008588D" w:rsidRDefault="0008588D" w:rsidP="0008588D">
      <w:pPr>
        <w:pStyle w:val="a4"/>
        <w:ind w:firstLine="720"/>
        <w:jc w:val="both"/>
        <w:rPr>
          <w:rFonts w:ascii="Times New Roman" w:hAnsi="Times New Roman" w:cs="Times New Roman"/>
          <w:szCs w:val="28"/>
        </w:rPr>
      </w:pPr>
      <w:r w:rsidRPr="0008588D">
        <w:rPr>
          <w:rFonts w:ascii="Times New Roman" w:hAnsi="Times New Roman" w:cs="Times New Roman"/>
          <w:szCs w:val="28"/>
        </w:rPr>
        <w:t xml:space="preserve">Заслушав информацию управляющего делами Администрации сельского поселения Янгантауский сельсовет муниципального района Салаватский район Республики Башкортостан, Совет сельского поселения Янгантауский сельсовет муниципального района Салаватский район Республики Башкортостан </w:t>
      </w:r>
    </w:p>
    <w:p w:rsidR="0008588D" w:rsidRPr="0008588D" w:rsidRDefault="0008588D" w:rsidP="0008588D">
      <w:pPr>
        <w:jc w:val="both"/>
        <w:rPr>
          <w:sz w:val="28"/>
          <w:szCs w:val="28"/>
        </w:rPr>
      </w:pPr>
      <w:r w:rsidRPr="0008588D">
        <w:rPr>
          <w:sz w:val="28"/>
          <w:szCs w:val="28"/>
        </w:rPr>
        <w:t>РЕШИЛ:</w:t>
      </w:r>
    </w:p>
    <w:p w:rsidR="0008588D" w:rsidRPr="0008588D" w:rsidRDefault="0008588D" w:rsidP="0008588D">
      <w:pPr>
        <w:suppressAutoHyphens/>
        <w:ind w:firstLine="709"/>
        <w:jc w:val="both"/>
        <w:rPr>
          <w:sz w:val="28"/>
          <w:szCs w:val="28"/>
        </w:rPr>
      </w:pPr>
      <w:r w:rsidRPr="0008588D">
        <w:rPr>
          <w:sz w:val="28"/>
          <w:szCs w:val="28"/>
        </w:rPr>
        <w:t>1. Информацию управляющего делами Администрации сельского поселения Янгантауский сельсовет муниципального района Салаватский район Республики Башкортостан о ходе выполнения</w:t>
      </w:r>
      <w:r w:rsidRPr="0008588D">
        <w:rPr>
          <w:color w:val="000000"/>
          <w:sz w:val="28"/>
          <w:szCs w:val="28"/>
        </w:rPr>
        <w:t xml:space="preserve"> </w:t>
      </w:r>
      <w:r w:rsidRPr="0008588D">
        <w:rPr>
          <w:sz w:val="28"/>
          <w:szCs w:val="28"/>
        </w:rPr>
        <w:t xml:space="preserve">муниципальной программы «Противодействие коррупции на территории сельского поселения Янгантауский сельсовет муниципального района Салаватский район Республики Башкортостан на 2014-2016 годы» принять к сведению.  </w:t>
      </w:r>
    </w:p>
    <w:p w:rsidR="0008588D" w:rsidRPr="0008588D" w:rsidRDefault="0008588D" w:rsidP="0008588D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08588D">
        <w:rPr>
          <w:sz w:val="28"/>
          <w:szCs w:val="28"/>
        </w:rPr>
        <w:t xml:space="preserve">2. Обнародовать настоящее Решение на информационном стенде администрации сельского поселения Янгантауский сельсовет муниципального района Салаватский район Республики Башкортостан по адресу: Республика Башкортостан, Салаватский район, д. </w:t>
      </w:r>
      <w:proofErr w:type="spellStart"/>
      <w:r w:rsidRPr="0008588D">
        <w:rPr>
          <w:sz w:val="28"/>
          <w:szCs w:val="28"/>
        </w:rPr>
        <w:t>Чулпан</w:t>
      </w:r>
      <w:proofErr w:type="spellEnd"/>
      <w:r w:rsidRPr="0008588D">
        <w:rPr>
          <w:sz w:val="28"/>
          <w:szCs w:val="28"/>
        </w:rPr>
        <w:t>. ул. Зеленая, 13.</w:t>
      </w:r>
    </w:p>
    <w:p w:rsidR="0008588D" w:rsidRPr="0008588D" w:rsidRDefault="0008588D" w:rsidP="0008588D">
      <w:pPr>
        <w:pStyle w:val="a4"/>
        <w:jc w:val="both"/>
        <w:rPr>
          <w:rFonts w:ascii="Times New Roman" w:hAnsi="Times New Roman" w:cs="Times New Roman"/>
          <w:szCs w:val="28"/>
        </w:rPr>
      </w:pPr>
      <w:r w:rsidRPr="0008588D">
        <w:rPr>
          <w:rFonts w:ascii="Times New Roman" w:hAnsi="Times New Roman" w:cs="Times New Roman"/>
          <w:szCs w:val="28"/>
        </w:rPr>
        <w:t xml:space="preserve">         3. </w:t>
      </w:r>
      <w:proofErr w:type="gramStart"/>
      <w:r w:rsidRPr="0008588D">
        <w:rPr>
          <w:rFonts w:ascii="Times New Roman" w:hAnsi="Times New Roman" w:cs="Times New Roman"/>
          <w:szCs w:val="28"/>
        </w:rPr>
        <w:t>Контроль за</w:t>
      </w:r>
      <w:proofErr w:type="gramEnd"/>
      <w:r w:rsidRPr="0008588D">
        <w:rPr>
          <w:rFonts w:ascii="Times New Roman" w:hAnsi="Times New Roman" w:cs="Times New Roman"/>
          <w:szCs w:val="28"/>
        </w:rPr>
        <w:t xml:space="preserve"> исполнением данного Решения возложить на постоянную комиссию по социально-гуманитарным вопросам Совета сельского поселения Янгантауский сельсовет муниципального района Салаватский район Республики Башкортостан. </w:t>
      </w:r>
    </w:p>
    <w:p w:rsidR="0008588D" w:rsidRPr="0008588D" w:rsidRDefault="0008588D" w:rsidP="0008588D">
      <w:pPr>
        <w:pStyle w:val="ListParagraph"/>
        <w:ind w:left="0"/>
        <w:jc w:val="both"/>
        <w:rPr>
          <w:sz w:val="28"/>
          <w:szCs w:val="28"/>
        </w:rPr>
      </w:pPr>
      <w:r w:rsidRPr="0008588D">
        <w:rPr>
          <w:sz w:val="28"/>
          <w:szCs w:val="28"/>
        </w:rPr>
        <w:t xml:space="preserve"> </w:t>
      </w:r>
    </w:p>
    <w:p w:rsidR="0008588D" w:rsidRPr="0008588D" w:rsidRDefault="0008588D" w:rsidP="0008588D">
      <w:pPr>
        <w:pStyle w:val="ListParagraph"/>
        <w:ind w:left="0"/>
        <w:jc w:val="both"/>
        <w:rPr>
          <w:sz w:val="28"/>
          <w:szCs w:val="28"/>
        </w:rPr>
      </w:pPr>
    </w:p>
    <w:p w:rsidR="0008588D" w:rsidRPr="0008588D" w:rsidRDefault="0008588D" w:rsidP="0008588D">
      <w:pPr>
        <w:pStyle w:val="ListParagraph"/>
        <w:ind w:left="0"/>
        <w:jc w:val="both"/>
        <w:rPr>
          <w:sz w:val="28"/>
          <w:szCs w:val="28"/>
        </w:rPr>
      </w:pPr>
      <w:r w:rsidRPr="0008588D">
        <w:rPr>
          <w:sz w:val="28"/>
          <w:szCs w:val="28"/>
        </w:rPr>
        <w:t>Глава  сельского  поселения                                          М.М.Гарипов</w:t>
      </w:r>
    </w:p>
    <w:p w:rsidR="001868F8" w:rsidRDefault="001868F8"/>
    <w:sectPr w:rsidR="0018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panose1 w:val="020B0404020202020204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8F8"/>
    <w:rsid w:val="0008588D"/>
    <w:rsid w:val="0018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58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858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8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08588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3">
    <w:name w:val="Основной текст Знак"/>
    <w:link w:val="a4"/>
    <w:locked/>
    <w:rsid w:val="0008588D"/>
    <w:rPr>
      <w:sz w:val="28"/>
    </w:rPr>
  </w:style>
  <w:style w:type="paragraph" w:styleId="a4">
    <w:name w:val="Body Text"/>
    <w:basedOn w:val="a"/>
    <w:link w:val="a3"/>
    <w:rsid w:val="0008588D"/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semiHidden/>
    <w:rsid w:val="000858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08588D"/>
    <w:pPr>
      <w:ind w:left="720"/>
    </w:pPr>
    <w:rPr>
      <w:rFonts w:eastAsia="Calibri"/>
    </w:rPr>
  </w:style>
  <w:style w:type="paragraph" w:styleId="a5">
    <w:name w:val="Body Text Indent"/>
    <w:basedOn w:val="a"/>
    <w:link w:val="a6"/>
    <w:rsid w:val="0008588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0858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Company>Krokoz™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dcterms:created xsi:type="dcterms:W3CDTF">2014-12-24T06:42:00Z</dcterms:created>
  <dcterms:modified xsi:type="dcterms:W3CDTF">2014-12-24T06:42:00Z</dcterms:modified>
</cp:coreProperties>
</file>