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C72684">
        <w:rPr>
          <w:sz w:val="28"/>
          <w:szCs w:val="28"/>
        </w:rPr>
        <w:t>19</w:t>
      </w:r>
      <w:r>
        <w:rPr>
          <w:sz w:val="28"/>
          <w:szCs w:val="28"/>
        </w:rPr>
        <w:t xml:space="preserve">                 ПОСТАНОВЛЕНИЕ</w:t>
      </w:r>
    </w:p>
    <w:p w:rsidR="00054E28" w:rsidRDefault="00054E28" w:rsidP="00054E28">
      <w:pPr>
        <w:rPr>
          <w:sz w:val="28"/>
          <w:szCs w:val="28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C72684">
        <w:rPr>
          <w:sz w:val="28"/>
          <w:szCs w:val="28"/>
        </w:rPr>
        <w:t>26</w:t>
      </w:r>
      <w:r>
        <w:rPr>
          <w:sz w:val="28"/>
          <w:szCs w:val="28"/>
        </w:rPr>
        <w:t>» ма</w:t>
      </w:r>
      <w:r w:rsidR="00C72684">
        <w:rPr>
          <w:sz w:val="28"/>
          <w:szCs w:val="28"/>
        </w:rPr>
        <w:t>я</w:t>
      </w:r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       «</w:t>
      </w:r>
      <w:r w:rsidR="00C72684">
        <w:rPr>
          <w:sz w:val="28"/>
          <w:szCs w:val="28"/>
        </w:rPr>
        <w:t>26</w:t>
      </w:r>
      <w:r>
        <w:rPr>
          <w:sz w:val="28"/>
          <w:szCs w:val="28"/>
        </w:rPr>
        <w:t>» ма</w:t>
      </w:r>
      <w:r w:rsidR="00C72684">
        <w:rPr>
          <w:sz w:val="28"/>
          <w:szCs w:val="28"/>
        </w:rPr>
        <w:t>я</w:t>
      </w:r>
      <w:r>
        <w:rPr>
          <w:sz w:val="28"/>
          <w:szCs w:val="28"/>
        </w:rPr>
        <w:t xml:space="preserve"> 2015 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почтового адреса  земельному участку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ПОСТОНОВЛЯЕТ: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1FAB">
        <w:rPr>
          <w:sz w:val="28"/>
          <w:szCs w:val="28"/>
        </w:rPr>
        <w:t xml:space="preserve">Вновь </w:t>
      </w:r>
      <w:r w:rsidR="00E11FAB" w:rsidRPr="00E11FAB">
        <w:t xml:space="preserve"> </w:t>
      </w:r>
      <w:r w:rsidR="00E11FAB" w:rsidRPr="00E11FAB">
        <w:rPr>
          <w:sz w:val="28"/>
          <w:szCs w:val="28"/>
        </w:rPr>
        <w:t>сформированному</w:t>
      </w:r>
      <w:r w:rsidR="00E11FAB">
        <w:rPr>
          <w:sz w:val="28"/>
          <w:szCs w:val="28"/>
        </w:rPr>
        <w:t xml:space="preserve"> участку, </w:t>
      </w:r>
      <w:r>
        <w:rPr>
          <w:sz w:val="28"/>
          <w:szCs w:val="28"/>
        </w:rPr>
        <w:t xml:space="preserve">присвоить почтовый адрес: 452492, Республика Башкортостан, Салаватский район, деревня  </w:t>
      </w:r>
      <w:proofErr w:type="spellStart"/>
      <w:r w:rsidR="00E11FAB">
        <w:rPr>
          <w:sz w:val="28"/>
          <w:szCs w:val="28"/>
        </w:rPr>
        <w:t>Чулпан</w:t>
      </w:r>
      <w:proofErr w:type="spellEnd"/>
      <w:r>
        <w:rPr>
          <w:sz w:val="28"/>
          <w:szCs w:val="28"/>
        </w:rPr>
        <w:t xml:space="preserve">, улица </w:t>
      </w:r>
      <w:r w:rsidR="00E11FAB">
        <w:rPr>
          <w:sz w:val="28"/>
          <w:szCs w:val="28"/>
        </w:rPr>
        <w:t>Трактовая</w:t>
      </w:r>
      <w:r>
        <w:rPr>
          <w:sz w:val="28"/>
          <w:szCs w:val="28"/>
        </w:rPr>
        <w:t xml:space="preserve">,  дом </w:t>
      </w:r>
      <w:r w:rsidR="00E11FAB">
        <w:rPr>
          <w:sz w:val="28"/>
          <w:szCs w:val="28"/>
        </w:rPr>
        <w:t>14</w:t>
      </w:r>
      <w:r>
        <w:rPr>
          <w:sz w:val="28"/>
          <w:szCs w:val="28"/>
        </w:rPr>
        <w:t>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E11FAB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11FAB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М.М. Гарипов</w:t>
      </w:r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1E2344"/>
    <w:rsid w:val="008675F0"/>
    <w:rsid w:val="00B04386"/>
    <w:rsid w:val="00B54F51"/>
    <w:rsid w:val="00C40DD7"/>
    <w:rsid w:val="00C72684"/>
    <w:rsid w:val="00CE3A1D"/>
    <w:rsid w:val="00E11FAB"/>
    <w:rsid w:val="00E3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2015-05-28T09:25:00Z</cp:lastPrinted>
  <dcterms:created xsi:type="dcterms:W3CDTF">2015-05-28T09:30:00Z</dcterms:created>
  <dcterms:modified xsi:type="dcterms:W3CDTF">2015-05-28T09:30:00Z</dcterms:modified>
</cp:coreProperties>
</file>