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B04386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«17» март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«17» марта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земельному участку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ПОСТОНОВЛЯЕТ: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Земельному участку, предоставленному Рахимову Алику </w:t>
      </w:r>
      <w:proofErr w:type="spellStart"/>
      <w:r>
        <w:rPr>
          <w:sz w:val="28"/>
          <w:szCs w:val="28"/>
        </w:rPr>
        <w:t>Асхатовичу</w:t>
      </w:r>
      <w:proofErr w:type="spellEnd"/>
      <w:r>
        <w:rPr>
          <w:sz w:val="28"/>
          <w:szCs w:val="28"/>
        </w:rPr>
        <w:t xml:space="preserve"> площадью 1500 кв.м., на основании постановления №167 от 06 апреля 2001 года и заявления Рахимова А.А., присвоить почтовый адрес: 452492, Республика Башкортостан, Салаватский район, деревня  Комсомол, улица Победы,  дом 4/1.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054E28" w:rsidRDefault="00054E28" w:rsidP="00054E28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Янгантауский сельсовет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B04386"/>
    <w:rsid w:val="00CE3A1D"/>
    <w:rsid w:val="00E3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>Krokoz™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2015-04-03T10:47:00Z</cp:lastPrinted>
  <dcterms:created xsi:type="dcterms:W3CDTF">2015-04-03T10:47:00Z</dcterms:created>
  <dcterms:modified xsi:type="dcterms:W3CDTF">2015-04-03T10:47:00Z</dcterms:modified>
</cp:coreProperties>
</file>